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5" w:rsidRPr="000C2FA5" w:rsidRDefault="000C2FA5" w:rsidP="000C2FA5">
      <w:pPr>
        <w:jc w:val="both"/>
        <w:rPr>
          <w:rFonts w:ascii="Times New Roman" w:hAnsi="Times New Roman" w:cs="Times New Roman"/>
          <w:b/>
          <w:sz w:val="24"/>
        </w:rPr>
      </w:pPr>
      <w:r w:rsidRPr="000C2FA5">
        <w:rPr>
          <w:rFonts w:ascii="Times New Roman" w:hAnsi="Times New Roman" w:cs="Times New Roman"/>
          <w:b/>
          <w:sz w:val="24"/>
        </w:rPr>
        <w:t>OBAVIJEST RODITELJIMA KORISNICIMA SOCIJALNOG PROGRAMA</w:t>
      </w:r>
    </w:p>
    <w:p w:rsidR="007670F7" w:rsidRDefault="007670F7" w:rsidP="000C2FA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670F7" w:rsidRDefault="007670F7" w:rsidP="000C2FA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0C2FA5" w:rsidRPr="007670F7" w:rsidRDefault="007670F7" w:rsidP="000C2F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0F7">
        <w:rPr>
          <w:rFonts w:ascii="Times New Roman" w:hAnsi="Times New Roman" w:cs="Times New Roman"/>
          <w:sz w:val="20"/>
          <w:szCs w:val="20"/>
        </w:rPr>
        <w:t>Prema novoj Odluci o  socijalnoj skrbi koje je donijelo Gradsko vijeće Grada Pule na svojoj sjednici 15.prosinca 2014. godine a  primjenjuje se  od 01. siječnja 2015. godine obavještavamo Vas o nastalim promjenama, a odnosi se na korisnike socija</w:t>
      </w:r>
      <w:r w:rsidR="001E121B">
        <w:rPr>
          <w:rFonts w:ascii="Times New Roman" w:hAnsi="Times New Roman" w:cs="Times New Roman"/>
          <w:sz w:val="20"/>
          <w:szCs w:val="20"/>
        </w:rPr>
        <w:t>lnog programa:</w:t>
      </w:r>
    </w:p>
    <w:p w:rsidR="007670F7" w:rsidRPr="007670F7" w:rsidRDefault="007670F7" w:rsidP="000C2FA5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>1. Pravo na 100%-</w:t>
      </w:r>
      <w:proofErr w:type="spellStart"/>
      <w:r w:rsidRPr="007670F7">
        <w:rPr>
          <w:sz w:val="20"/>
          <w:szCs w:val="20"/>
        </w:rPr>
        <w:t>tnu</w:t>
      </w:r>
      <w:proofErr w:type="spellEnd"/>
      <w:r w:rsidRPr="007670F7">
        <w:rPr>
          <w:sz w:val="20"/>
          <w:szCs w:val="20"/>
        </w:rPr>
        <w:t xml:space="preserve"> subvenciju učešća u cijeni školske marende ima: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- dijete bez odgovarajuće roditeljske skrbi povjereno na čuvanje i odgoj temeljem rješenja nadležnog tijela,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- dijete korisnika prava na zajamčenu minimalnu naknadu,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- dijete s utvrđenim tjelesnim oštećenjem od najmanje 80%, čiji je prosječni mjesečni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prihod kućanstva do 3,3 osnovice ,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>- dijete korisnika s utvrđenim tjelesnim oštećenjem od najmanje 80% čiji je prosječni mjesečni prihod do 3,3 osnovice .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>2. Pravo na 40%-</w:t>
      </w:r>
      <w:proofErr w:type="spellStart"/>
      <w:r w:rsidRPr="007670F7">
        <w:rPr>
          <w:sz w:val="20"/>
          <w:szCs w:val="20"/>
        </w:rPr>
        <w:t>tnu</w:t>
      </w:r>
      <w:proofErr w:type="spellEnd"/>
      <w:r w:rsidRPr="007670F7">
        <w:rPr>
          <w:sz w:val="20"/>
          <w:szCs w:val="20"/>
        </w:rPr>
        <w:t xml:space="preserve"> subvenciju učešća u cijeni školske marende ima dijete, korisnik prava na doplatak za djecu.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Postojanje uvjeta za subvenciju učešća u cijeni školske marende iz stavka 1. članka 19. ove Odluke utvrđuje nadležno upravno tijelo Grada Pule. </w:t>
      </w:r>
    </w:p>
    <w:p w:rsidR="007670F7" w:rsidRP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Postojanje uvjeta za subvenciju učešća u cijeni školske marende iz stavka 2. članka 19. ove Odluke utvrđuje školska ustanova na temelju dokumentacije koja se dostavlja početkom školske godine ili po stjecanju određenog statusa. </w:t>
      </w:r>
    </w:p>
    <w:p w:rsidR="007670F7" w:rsidRDefault="007670F7" w:rsidP="007670F7">
      <w:pPr>
        <w:pStyle w:val="Default"/>
        <w:rPr>
          <w:sz w:val="20"/>
          <w:szCs w:val="20"/>
        </w:rPr>
      </w:pPr>
      <w:r w:rsidRPr="007670F7">
        <w:rPr>
          <w:sz w:val="20"/>
          <w:szCs w:val="20"/>
        </w:rPr>
        <w:t xml:space="preserve">Pravo na subvenciju učešća u cijeni školske marende utvrđuje se za vrijeme od 12 mjeseci. </w:t>
      </w:r>
    </w:p>
    <w:p w:rsidR="007670F7" w:rsidRDefault="007670F7" w:rsidP="007670F7">
      <w:pPr>
        <w:pStyle w:val="Default"/>
        <w:rPr>
          <w:sz w:val="20"/>
          <w:szCs w:val="20"/>
        </w:rPr>
      </w:pPr>
    </w:p>
    <w:p w:rsidR="007670F7" w:rsidRDefault="007670F7" w:rsidP="007670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670F7">
        <w:rPr>
          <w:sz w:val="20"/>
          <w:szCs w:val="20"/>
        </w:rPr>
        <w:t>Pravo na 25% -</w:t>
      </w:r>
      <w:proofErr w:type="spellStart"/>
      <w:r w:rsidRPr="007670F7">
        <w:rPr>
          <w:sz w:val="20"/>
          <w:szCs w:val="20"/>
        </w:rPr>
        <w:t>tnu</w:t>
      </w:r>
      <w:proofErr w:type="spellEnd"/>
      <w:r w:rsidRPr="007670F7">
        <w:rPr>
          <w:sz w:val="20"/>
          <w:szCs w:val="20"/>
        </w:rPr>
        <w:t xml:space="preserve"> subvenciju učešća u cijeni produženog boravka u ustanovama ima dijete, korisnik prava na doplatak za djecu.</w:t>
      </w:r>
    </w:p>
    <w:p w:rsidR="001E121B" w:rsidRDefault="001E121B" w:rsidP="007670F7">
      <w:pPr>
        <w:pStyle w:val="Default"/>
        <w:rPr>
          <w:sz w:val="20"/>
          <w:szCs w:val="20"/>
        </w:rPr>
      </w:pPr>
    </w:p>
    <w:p w:rsidR="001E121B" w:rsidRDefault="001E121B" w:rsidP="007670F7">
      <w:pPr>
        <w:pStyle w:val="Default"/>
        <w:rPr>
          <w:sz w:val="20"/>
          <w:szCs w:val="20"/>
        </w:rPr>
      </w:pPr>
    </w:p>
    <w:p w:rsidR="001E121B" w:rsidRPr="001E121B" w:rsidRDefault="001E121B" w:rsidP="007670F7">
      <w:pPr>
        <w:pStyle w:val="Default"/>
        <w:rPr>
          <w:b/>
          <w:sz w:val="20"/>
          <w:szCs w:val="20"/>
        </w:rPr>
      </w:pPr>
      <w:r w:rsidRPr="001E121B">
        <w:rPr>
          <w:b/>
          <w:sz w:val="20"/>
          <w:szCs w:val="20"/>
        </w:rPr>
        <w:t xml:space="preserve">MOLIMO SVE RODITELJE DA U TAJNIŠTVU POTPIŠU NOVE  ZAHTJEVE ZA SUBVENCIJU  MARENDE KOJA SADA IZNOSI 40% OD CIJENE KOŠTANJA MARENDE (3,20 KUNA). </w:t>
      </w:r>
    </w:p>
    <w:p w:rsidR="001E121B" w:rsidRPr="001E121B" w:rsidRDefault="001E121B" w:rsidP="007670F7">
      <w:pPr>
        <w:pStyle w:val="Default"/>
        <w:rPr>
          <w:b/>
          <w:sz w:val="20"/>
          <w:szCs w:val="20"/>
        </w:rPr>
      </w:pPr>
      <w:r w:rsidRPr="001E121B">
        <w:rPr>
          <w:b/>
          <w:sz w:val="20"/>
          <w:szCs w:val="20"/>
        </w:rPr>
        <w:t>CIJENA MARENDE KOJU PLAĆA RODITELJ IZNOSI 4,80 KUNA.</w:t>
      </w:r>
    </w:p>
    <w:p w:rsidR="007670F7" w:rsidRPr="001E121B" w:rsidRDefault="007670F7" w:rsidP="000C2FA5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0F7" w:rsidRPr="007670F7" w:rsidRDefault="007670F7" w:rsidP="000C2FA5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E121B" w:rsidRDefault="001E121B" w:rsidP="000C2F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21B" w:rsidRDefault="001E121B" w:rsidP="000C2F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2FA5" w:rsidRPr="007670F7" w:rsidRDefault="000C2FA5" w:rsidP="000C2FA5">
      <w:pPr>
        <w:jc w:val="both"/>
        <w:rPr>
          <w:rFonts w:ascii="Times New Roman" w:hAnsi="Times New Roman" w:cs="Times New Roman"/>
          <w:sz w:val="20"/>
          <w:szCs w:val="20"/>
        </w:rPr>
      </w:pP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="001E121B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>Ravnateljica</w:t>
      </w:r>
    </w:p>
    <w:p w:rsidR="000C2FA5" w:rsidRPr="007670F7" w:rsidRDefault="000C2FA5" w:rsidP="000C2FA5">
      <w:pPr>
        <w:jc w:val="both"/>
        <w:rPr>
          <w:rFonts w:ascii="Times New Roman" w:hAnsi="Times New Roman" w:cs="Times New Roman"/>
          <w:sz w:val="20"/>
          <w:szCs w:val="20"/>
        </w:rPr>
      </w:pP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="001E121B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 xml:space="preserve">Branka </w:t>
      </w:r>
      <w:proofErr w:type="spellStart"/>
      <w:r w:rsidRPr="007670F7">
        <w:rPr>
          <w:rFonts w:ascii="Times New Roman" w:hAnsi="Times New Roman" w:cs="Times New Roman"/>
          <w:sz w:val="20"/>
          <w:szCs w:val="20"/>
        </w:rPr>
        <w:t>Sironić</w:t>
      </w:r>
      <w:proofErr w:type="spellEnd"/>
      <w:r w:rsidRPr="007670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70F7">
        <w:rPr>
          <w:rFonts w:ascii="Times New Roman" w:hAnsi="Times New Roman" w:cs="Times New Roman"/>
          <w:sz w:val="20"/>
          <w:szCs w:val="20"/>
        </w:rPr>
        <w:t>prof.</w:t>
      </w:r>
      <w:r w:rsidR="001E121B">
        <w:rPr>
          <w:rFonts w:ascii="Times New Roman" w:hAnsi="Times New Roman" w:cs="Times New Roman"/>
          <w:sz w:val="20"/>
          <w:szCs w:val="20"/>
        </w:rPr>
        <w:t>pedag</w:t>
      </w:r>
      <w:proofErr w:type="spellEnd"/>
      <w:r w:rsidR="001E121B">
        <w:rPr>
          <w:rFonts w:ascii="Times New Roman" w:hAnsi="Times New Roman" w:cs="Times New Roman"/>
          <w:sz w:val="20"/>
          <w:szCs w:val="20"/>
        </w:rPr>
        <w:t>.</w:t>
      </w:r>
    </w:p>
    <w:p w:rsidR="002546B0" w:rsidRPr="007670F7" w:rsidRDefault="002546B0">
      <w:pPr>
        <w:rPr>
          <w:rFonts w:ascii="Times New Roman" w:hAnsi="Times New Roman" w:cs="Times New Roman"/>
          <w:sz w:val="20"/>
          <w:szCs w:val="20"/>
        </w:rPr>
      </w:pPr>
    </w:p>
    <w:sectPr w:rsidR="002546B0" w:rsidRPr="007670F7" w:rsidSect="0025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9F3"/>
    <w:multiLevelType w:val="hybridMultilevel"/>
    <w:tmpl w:val="150EF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FA5"/>
    <w:rsid w:val="000C2FA5"/>
    <w:rsid w:val="001E121B"/>
    <w:rsid w:val="002546B0"/>
    <w:rsid w:val="0052175B"/>
    <w:rsid w:val="005F2FE2"/>
    <w:rsid w:val="006E1E29"/>
    <w:rsid w:val="007670F7"/>
    <w:rsid w:val="00C613DD"/>
    <w:rsid w:val="00E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FA5"/>
    <w:pPr>
      <w:ind w:left="720"/>
      <w:contextualSpacing/>
    </w:pPr>
  </w:style>
  <w:style w:type="paragraph" w:customStyle="1" w:styleId="Default">
    <w:name w:val="Default"/>
    <w:rsid w:val="00767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2014-12-05T10:49:00Z</cp:lastPrinted>
  <dcterms:created xsi:type="dcterms:W3CDTF">2015-01-07T12:09:00Z</dcterms:created>
  <dcterms:modified xsi:type="dcterms:W3CDTF">2015-01-07T12:28:00Z</dcterms:modified>
</cp:coreProperties>
</file>