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D37F79" w:rsidRP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37F7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UPISNI ROKOVI</w:t>
      </w:r>
    </w:p>
    <w:p w:rsidR="00D37F79" w:rsidRP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D37F79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Ljetni upisni rok</w:t>
      </w:r>
    </w:p>
    <w:p w:rsidR="00D37F79" w:rsidRPr="00D37F79" w:rsidRDefault="00D37F79" w:rsidP="00D37F79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37F79">
        <w:rPr>
          <w:rFonts w:ascii="Times New Roman" w:eastAsia="Times New Roman" w:hAnsi="Times New Roman" w:cs="Times New Roman"/>
          <w:color w:val="231F20"/>
          <w:lang w:eastAsia="hr-HR"/>
        </w:rPr>
        <w:t>X.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1"/>
        <w:gridCol w:w="2142"/>
      </w:tblGrid>
      <w:tr w:rsidR="00D37F79" w:rsidRPr="00D37F79" w:rsidTr="00D37F79">
        <w:tc>
          <w:tcPr>
            <w:tcW w:w="7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kandidata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1.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redovitih učenika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Unos prigovora na rezultate dodatnih provjera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Rok za dostavu dokumentacije redovitih učenika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Unos prigovora na osobne podatke, ocjene, natjecanja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4.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Krajnji rok za zaprimanje potpisanih prijavnica (učenici donose razrednicima, a ostali kandidati šalju prijavnice Središnjem prijavnom uredu)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(škole same određuju točne datume za zaprimanje upisnica i dodatne dokumentacije prema predviđenom razdoblju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– 13.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15. 7. 2022.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10. 8. 2022.</w:t>
            </w:r>
          </w:p>
        </w:tc>
      </w:tr>
    </w:tbl>
    <w:p w:rsidR="00D37F79" w:rsidRDefault="00D37F79" w:rsidP="00D3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F7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D37F79" w:rsidRDefault="00D37F7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</w:p>
    <w:p w:rsidR="00D37F79" w:rsidRP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D37F79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Jesenski upisni rok</w:t>
      </w:r>
    </w:p>
    <w:p w:rsidR="00D37F79" w:rsidRPr="00D37F79" w:rsidRDefault="00D37F79" w:rsidP="00D37F79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D37F79">
        <w:rPr>
          <w:rFonts w:ascii="Times New Roman" w:eastAsia="Times New Roman" w:hAnsi="Times New Roman" w:cs="Times New Roman"/>
          <w:color w:val="231F20"/>
          <w:lang w:eastAsia="hr-HR"/>
        </w:rPr>
        <w:t>XI.</w:t>
      </w:r>
    </w:p>
    <w:tbl>
      <w:tblPr>
        <w:tblW w:w="106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8"/>
        <w:gridCol w:w="2209"/>
      </w:tblGrid>
      <w:tr w:rsidR="00D37F79" w:rsidRPr="00D37F79" w:rsidTr="00D37F79">
        <w:tc>
          <w:tcPr>
            <w:tcW w:w="7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registracije za kandidate izvan redovitog sustava obrazovanja RH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osobnih dokumenata, svjedodžbi i ostale dokumentacije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Unos prigovora na osobne podatke, ocjene, natjecanja, rezultate dodatnih provjera i podatke na temelju kojih se ostvaruju dodatna prava za upis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unosa rezultata s popravnih ispita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Završetak prijava obrazovnih programa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Krajnji rok za zaprimanje potpisanih prijavnica (učenici dostavljaju razrednicima, a ostali kandidati šalju Središnjem prijavnom uredu)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dokumenata koji su uvjet za upis u određeni program obrazovanja srednje škole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– 30.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1. 9. 2022.</w:t>
            </w:r>
          </w:p>
        </w:tc>
      </w:tr>
    </w:tbl>
    <w:p w:rsidR="00D37F79" w:rsidRPr="00D37F79" w:rsidRDefault="00D37F79" w:rsidP="00D3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F7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D37F79" w:rsidRPr="00D37F79" w:rsidRDefault="00D37F79" w:rsidP="00D37F7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:rsidR="00D37F79" w:rsidRDefault="00D37F79">
      <w:pP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br w:type="page"/>
      </w:r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D37F79" w:rsidRP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37F7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KANDIDATA S TEŠKOĆAMA U RAZVOJU</w:t>
      </w:r>
    </w:p>
    <w:p w:rsidR="00D37F79" w:rsidRPr="00D37F79" w:rsidRDefault="00D37F79" w:rsidP="00D37F79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37F7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XII.</w:t>
      </w:r>
    </w:p>
    <w:p w:rsidR="00D37F79" w:rsidRP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D37F79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Ljetni upisni rok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8"/>
        <w:gridCol w:w="1927"/>
      </w:tblGrid>
      <w:tr w:rsidR="00D37F79" w:rsidRPr="00D37F79" w:rsidTr="00D37F79"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6. 6. 2022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6.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17.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Upisna povjerenstva ŽUO-a unose navedene odabire u sustav NISpuSŠ-a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– 17.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25. 6. 2022.</w:t>
            </w:r>
          </w:p>
        </w:tc>
      </w:tr>
    </w:tbl>
    <w:p w:rsidR="00D37F79" w:rsidRPr="00D37F79" w:rsidRDefault="00D37F79" w:rsidP="00D3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F7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D37F79" w:rsidRP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D37F79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  <w:t>Jesenski upisni rok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1"/>
        <w:gridCol w:w="1964"/>
      </w:tblGrid>
      <w:tr w:rsidR="00D37F79" w:rsidRPr="00D37F79" w:rsidTr="00D37F79"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Kandidati s teškoćama u razvoju prijavljuju se u ŽUO, odnosno Gradskom uredu za obrazovanje, sport i mlade Grada Zagreba te iskazuju svoj odabir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Upisna povjerenstva ŽUO-a unose navedene odabire u sustav NISpuSŠ-a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20. 8. 2022.</w:t>
            </w:r>
          </w:p>
        </w:tc>
      </w:tr>
    </w:tbl>
    <w:p w:rsidR="00D37F79" w:rsidRPr="00D37F79" w:rsidRDefault="00D37F79" w:rsidP="00D3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F7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D37F79" w:rsidRPr="00D37F79" w:rsidRDefault="00D37F79" w:rsidP="00D37F7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37F79" w:rsidRDefault="00D37F79">
      <w:pP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br w:type="page"/>
      </w:r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D37F79" w:rsidRPr="00D37F79" w:rsidRDefault="00D37F79" w:rsidP="00D37F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37F7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UČENIKA KOJI SE UPISUJU U ODJELE ZA SPORTAŠE U LJETNOM I JESENSKOM UPISNOM ROKU</w:t>
      </w:r>
    </w:p>
    <w:p w:rsidR="00D37F79" w:rsidRPr="00D37F79" w:rsidRDefault="00D37F79" w:rsidP="00D37F79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37F7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XIII.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  <w:gridCol w:w="2042"/>
      </w:tblGrid>
      <w:tr w:rsidR="00D37F79" w:rsidRPr="00D37F79" w:rsidTr="00D37F79"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Kandidati koji se upisuju u razredne odjele za sportaše iskazuju interes za upis u razredne odjele za sportaše u NISpuSŠ-u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5. – 31. 5. 2022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Ministarstvo turizma i sporta šalje nerangirane liste kandidata prema sportovima nacionalnim sportskim savezima u svrhu izrade rang-lista prema sportovima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6. – 14.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Prigovor kandidata na pogreške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(pogrešno upisani podaci, neupisani podaci i dr.)</w:t>
            </w:r>
          </w:p>
          <w:p w:rsidR="00D37F79" w:rsidRPr="00D37F79" w:rsidRDefault="00D37F79" w:rsidP="00D37F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37F7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 Nacionalni sportski savezi ispravljaju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6. – 20.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Nacionalni sportski savezi službeno objavljuju konačne rang-liste na naslovnici svojih mrežnih stranica te ih dostavljaju Ministarstvu turizma i sporta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21. 6. 2022.</w:t>
            </w:r>
          </w:p>
        </w:tc>
      </w:tr>
      <w:tr w:rsidR="00D37F79" w:rsidRPr="00D37F79" w:rsidTr="00D37F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 Unos zaprimljenih rang-lista u NISpuSŠ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37F79" w:rsidRPr="00D37F79" w:rsidRDefault="00D37F79" w:rsidP="00D37F7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37F7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– 24. 6. 2022.</w:t>
            </w:r>
          </w:p>
        </w:tc>
      </w:tr>
    </w:tbl>
    <w:p w:rsidR="00301848" w:rsidRDefault="00301848"/>
    <w:sectPr w:rsidR="00301848" w:rsidSect="00D37F7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1A" w:rsidRDefault="0092271A" w:rsidP="00D37F79">
      <w:pPr>
        <w:spacing w:after="0" w:line="240" w:lineRule="auto"/>
      </w:pPr>
      <w:r>
        <w:separator/>
      </w:r>
    </w:p>
  </w:endnote>
  <w:endnote w:type="continuationSeparator" w:id="0">
    <w:p w:rsidR="0092271A" w:rsidRDefault="0092271A" w:rsidP="00D3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149705"/>
      <w:docPartObj>
        <w:docPartGallery w:val="Page Numbers (Bottom of Page)"/>
        <w:docPartUnique/>
      </w:docPartObj>
    </w:sdtPr>
    <w:sdtContent>
      <w:p w:rsidR="00D37F79" w:rsidRDefault="00D37F7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37F79" w:rsidRDefault="00D37F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1A" w:rsidRDefault="0092271A" w:rsidP="00D37F79">
      <w:pPr>
        <w:spacing w:after="0" w:line="240" w:lineRule="auto"/>
      </w:pPr>
      <w:r>
        <w:separator/>
      </w:r>
    </w:p>
  </w:footnote>
  <w:footnote w:type="continuationSeparator" w:id="0">
    <w:p w:rsidR="0092271A" w:rsidRDefault="0092271A" w:rsidP="00D37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79"/>
    <w:rsid w:val="00301848"/>
    <w:rsid w:val="0092271A"/>
    <w:rsid w:val="00D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5103"/>
  <w15:chartTrackingRefBased/>
  <w15:docId w15:val="{BED62E53-878B-42C5-AD7A-7441506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1293">
    <w:name w:val="box_471293"/>
    <w:basedOn w:val="Normal"/>
    <w:rsid w:val="00D3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37F79"/>
  </w:style>
  <w:style w:type="paragraph" w:customStyle="1" w:styleId="t-9">
    <w:name w:val="t-9"/>
    <w:basedOn w:val="Normal"/>
    <w:rsid w:val="00D3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1293pleft">
    <w:name w:val="box_471293pleft"/>
    <w:basedOn w:val="Normal"/>
    <w:rsid w:val="00D3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3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7F79"/>
  </w:style>
  <w:style w:type="paragraph" w:styleId="Podnoje">
    <w:name w:val="footer"/>
    <w:basedOn w:val="Normal"/>
    <w:link w:val="PodnojeChar"/>
    <w:uiPriority w:val="99"/>
    <w:unhideWhenUsed/>
    <w:rsid w:val="00D3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2022-05-23T08:23:00Z</dcterms:created>
  <dcterms:modified xsi:type="dcterms:W3CDTF">2022-05-23T08:26:00Z</dcterms:modified>
</cp:coreProperties>
</file>